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75" w:rsidRPr="00D21DDB" w:rsidRDefault="00986F75" w:rsidP="00986F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D21DD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FYUGP B.COM COMMERCE &amp; TOURISM AND TRAVEL STUDIES </w:t>
      </w:r>
    </w:p>
    <w:p w:rsidR="00986F75" w:rsidRPr="00D21DDB" w:rsidRDefault="00986F75" w:rsidP="00986F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1DD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Semester II </w:t>
      </w:r>
    </w:p>
    <w:p w:rsidR="00823067" w:rsidRPr="00823067" w:rsidRDefault="00986F75" w:rsidP="00986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UK2AECENG104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 xml:space="preserve"> </w:t>
      </w:r>
      <w:r w:rsidRPr="00823067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BUSINESS COMMUNICATION I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I</w:t>
      </w:r>
      <w:r w:rsidRPr="00823067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 xml:space="preserve"> </w:t>
      </w:r>
    </w:p>
    <w:p w:rsidR="00986F75" w:rsidRDefault="00986F75" w:rsidP="00986F75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E30F1">
        <w:rPr>
          <w:rFonts w:ascii="Times New Roman" w:eastAsia="Times New Roman" w:hAnsi="Times New Roman" w:cs="Times New Roman"/>
          <w:b/>
          <w:bCs/>
          <w:sz w:val="27"/>
          <w:szCs w:val="27"/>
        </w:rPr>
        <w:t>Part A. Objective Type Questions (1 Mark)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Who is the author of </w:t>
      </w:r>
      <w:r w:rsidRPr="00823067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Crazy English</w:t>
      </w: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does the term "networking" mean in a business context?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'tact' in communication.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meant by diplomacy?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 glass ceiling?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Name one barrier faced by women in the workforce.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any one networking skill.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Who is </w:t>
      </w:r>
      <w:proofErr w:type="spellStart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Indra</w:t>
      </w:r>
      <w:proofErr w:type="spellEnd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Nooyi</w:t>
      </w:r>
      <w:proofErr w:type="spellEnd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State one reason why professional writing is important.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purpose of a business proposal?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'netiquette'.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e-commerce?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one platform used for virtual communication.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do you mean by role play?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Name a common environmental concern for businesses.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‘assertiveness’ in communication?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Who wrote the article </w:t>
      </w:r>
      <w:r w:rsidRPr="00823067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7 Networking Skills</w:t>
      </w: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 practicum?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Give one example of unethical business </w:t>
      </w:r>
      <w:proofErr w:type="spellStart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behavior</w:t>
      </w:r>
      <w:proofErr w:type="spellEnd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interpersonal communication.</w:t>
      </w:r>
    </w:p>
    <w:p w:rsidR="00986F75" w:rsidRPr="00F96199" w:rsidRDefault="00986F75" w:rsidP="00986F75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B.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Two – three Sentences Questions (2 Marks)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features of an effective networker?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concept of a glass ceiling with one example.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How is assertiveness different from aggression?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professional writing and its relevance in business.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List two advantages of using diplomacy in communication.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Mention two key takeaways from </w:t>
      </w:r>
      <w:proofErr w:type="spellStart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Indra</w:t>
      </w:r>
      <w:proofErr w:type="spellEnd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Nooyi’s</w:t>
      </w:r>
      <w:proofErr w:type="spellEnd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speech.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two challenges women face in the workplace.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qualities of a good business proposal?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role of netiquette in email communication?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two rules of etiquette in online meetings.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components of effective virtual communication?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How does role play help in improving communication skills?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Name two ethical concerns in e-commerce.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term “business etiquette” with an example.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two benefits of structured networking in professional spaces.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importance of environmental concerns in business?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Differentiate between virtual and interpersonal communication.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How does poor communication affect team productivity?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Why is listening important in a networking scenario?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meant by gender equity in workplace communication?</w:t>
      </w:r>
    </w:p>
    <w:p w:rsidR="00986F75" w:rsidRDefault="00986F75" w:rsidP="00986F75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C.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Short Answer Questions (4 Marks)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Summarize </w:t>
      </w:r>
      <w:r w:rsidRPr="00823067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Crazy English</w:t>
      </w: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Richard </w:t>
      </w:r>
      <w:proofErr w:type="spellStart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Lederer</w:t>
      </w:r>
      <w:proofErr w:type="spellEnd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its message.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any four effective networking skills with examples.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the importance of tact, diplomacy, and assertiveness in workplace communication.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the concept of glass ceiling and suggest ways to break it.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Analyze</w:t>
      </w:r>
      <w:proofErr w:type="spellEnd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Indra</w:t>
      </w:r>
      <w:proofErr w:type="spellEnd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Nooyi’s</w:t>
      </w:r>
      <w:proofErr w:type="spellEnd"/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talk on breaking the glass ceiling – key points and personal reflections.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how debates and role plays enhance communication in a business environment.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the barriers women face in achieving financial independence and leadership.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How does professional writing contribute to organizational success?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the structure and key elements of a business proposal.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Outline the ethical challenges in e-commerce and ways to overcome them.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a short note on digital etiquette and its relevance in today’s business world.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Compare and contrast interpersonal and virtual communication with examples.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how cultural differences affect business interactions (with role play context).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Evaluate the relevance of environmental concerns for modern businesses.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the importance of communication in addressing gender issues at the workplace.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Reflect on how effective communication can reduce workplace conflicts.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a scenario of poor business communication and suggest improvements.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Draft a brief business proposal on behalf of a start-up seeking funding.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significance of empathy and respect in business communication.</w:t>
      </w:r>
    </w:p>
    <w:p w:rsidR="00823067" w:rsidRPr="00823067" w:rsidRDefault="00823067" w:rsidP="00986F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23067">
        <w:rPr>
          <w:rFonts w:ascii="Times New Roman" w:eastAsia="Times New Roman" w:hAnsi="Times New Roman" w:cs="Times New Roman"/>
          <w:sz w:val="24"/>
          <w:szCs w:val="24"/>
          <w:lang w:eastAsia="en-IN"/>
        </w:rPr>
        <w:t>Assess how technology has transformed communication practices in professional settings.</w:t>
      </w:r>
    </w:p>
    <w:p w:rsidR="00823067" w:rsidRPr="00823067" w:rsidRDefault="00823067" w:rsidP="00986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765EE" w:rsidRDefault="009765EE" w:rsidP="00986F75">
      <w:pPr>
        <w:spacing w:before="100" w:beforeAutospacing="1" w:after="100" w:afterAutospacing="1" w:line="240" w:lineRule="auto"/>
      </w:pPr>
    </w:p>
    <w:sectPr w:rsidR="00976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B00"/>
    <w:multiLevelType w:val="multilevel"/>
    <w:tmpl w:val="03B4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34CDA"/>
    <w:multiLevelType w:val="hybridMultilevel"/>
    <w:tmpl w:val="1326DA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9119F"/>
    <w:multiLevelType w:val="multilevel"/>
    <w:tmpl w:val="7A86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E233C0"/>
    <w:multiLevelType w:val="multilevel"/>
    <w:tmpl w:val="0B7CF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67"/>
    <w:rsid w:val="00823067"/>
    <w:rsid w:val="009765EE"/>
    <w:rsid w:val="00986F75"/>
    <w:rsid w:val="00D6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C8E44-9312-42B5-A31F-5CBFD3F1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30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306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82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23067"/>
    <w:rPr>
      <w:b/>
      <w:bCs/>
    </w:rPr>
  </w:style>
  <w:style w:type="character" w:styleId="Emphasis">
    <w:name w:val="Emphasis"/>
    <w:basedOn w:val="DefaultParagraphFont"/>
    <w:uiPriority w:val="20"/>
    <w:qFormat/>
    <w:rsid w:val="00823067"/>
    <w:rPr>
      <w:i/>
      <w:iCs/>
    </w:rPr>
  </w:style>
  <w:style w:type="paragraph" w:styleId="ListParagraph">
    <w:name w:val="List Paragraph"/>
    <w:basedOn w:val="Normal"/>
    <w:uiPriority w:val="34"/>
    <w:qFormat/>
    <w:rsid w:val="00986F75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HABIN</dc:creator>
  <cp:keywords/>
  <dc:description/>
  <cp:lastModifiedBy>Microsoft account</cp:lastModifiedBy>
  <cp:revision>2</cp:revision>
  <dcterms:created xsi:type="dcterms:W3CDTF">2025-07-15T18:40:00Z</dcterms:created>
  <dcterms:modified xsi:type="dcterms:W3CDTF">2025-07-15T18:40:00Z</dcterms:modified>
</cp:coreProperties>
</file>