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90" w:rsidRDefault="001C0D90" w:rsidP="001C0D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B.COM (TRAVEL AND TOURISM)</w:t>
      </w:r>
    </w:p>
    <w:p w:rsidR="00E411BE" w:rsidRDefault="00E411BE" w:rsidP="001C0D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SEMESTER VI</w:t>
      </w:r>
    </w:p>
    <w:p w:rsidR="00E411BE" w:rsidRDefault="00140C03" w:rsidP="001C0D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CO 1642 </w:t>
      </w:r>
      <w:r w:rsidR="00E411BE">
        <w:rPr>
          <w:rFonts w:ascii="Times New Roman" w:eastAsia="Times New Roman" w:hAnsi="Times New Roman" w:cs="Times New Roman"/>
          <w:b/>
          <w:bCs/>
          <w:sz w:val="27"/>
          <w:szCs w:val="27"/>
        </w:rPr>
        <w:t>APPLIED COSTING</w:t>
      </w:r>
    </w:p>
    <w:p w:rsidR="00140C03" w:rsidRPr="00140C03" w:rsidRDefault="00140C03" w:rsidP="001C0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Section A. One or Two Sentence Questions (1 Mark)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cost.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cost accounting?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prime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factory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office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selling cost.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a cost centre?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cost unit.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direct material?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indirect expense?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overhead?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marginal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standard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variable cost.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fixed cost.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semi-variable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sunk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opportunity cost?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controllable cost.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uncontrollable cost.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break-even point?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contribution?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CVP analysis?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job costing?</w:t>
      </w:r>
    </w:p>
    <w:p w:rsidR="00E411BE" w:rsidRPr="00071E21" w:rsidRDefault="00E411BE" w:rsidP="001C0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process costing?</w:t>
      </w:r>
    </w:p>
    <w:p w:rsidR="00140C03" w:rsidRPr="00140C03" w:rsidRDefault="00140C03" w:rsidP="001C0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Section B. One Paragraph 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2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State two objectives of cost accounting.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Differentiate cost accounting and financial accounting.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Write two features of cost centre.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cost allocation?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cost apportionment?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cost classification by nature.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activity-based costing?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batch costing?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contract costing.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uniform costing?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lastRenderedPageBreak/>
        <w:t>What is inter-firm comparison?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standard costing.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variance analysis?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overhead absorption?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machine hour rate?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normal loss.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Define abnormal loss.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equivalent production?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joint products.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by-products.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process loss?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reconciliation statement?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cost audit?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Write two uses of marginal costing.</w:t>
      </w:r>
    </w:p>
    <w:p w:rsidR="00E411BE" w:rsidRPr="00071E21" w:rsidRDefault="00E411BE" w:rsidP="001C0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transfer pricing?</w:t>
      </w:r>
    </w:p>
    <w:p w:rsidR="00140C03" w:rsidRPr="00140C03" w:rsidRDefault="00140C03" w:rsidP="001C0D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Section C. Short Answer 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Questions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526AC5">
        <w:rPr>
          <w:rFonts w:ascii="Times New Roman" w:eastAsia="Times New Roman" w:hAnsi="Times New Roman" w:cs="Times New Roman"/>
          <w:b/>
          <w:bCs/>
          <w:sz w:val="27"/>
          <w:szCs w:val="27"/>
        </w:rPr>
        <w:t>4 Marks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State and explain elements of cost.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methods of costing.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Prepare a specimen cost sheet.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Explain normal loss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abnormal loss.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are the causes of material cost variance?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cost variance?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direct and indirect costs with examples.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are the objectives of job costing?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Write short note on batch costing.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contract costing with an example.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process costing.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equivalent production.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standard costing and its uses?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marginal costing with an example.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cost-volume-profit analysis?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break-even chart.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State any four differences between absorption costing and marginal costing.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make or buy decision.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Write a note on shutdown decision.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transfer pricing and its advantages?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uniform costing and inter-firm comparison.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Write a short note on cost control.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What is cost reduction?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State the role of cost audit.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Explain reconciliation of cost and financial accounts.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Calculate overhead absorption rate given factory overheads and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hours.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From the following, compute prime cost: Direct Material ₹50,000, Direct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₹30,000.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lastRenderedPageBreak/>
        <w:t>Compute contribution per unit: Selling Price ₹50, Variable Cost ₹35.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Calculate BEP: Fixed Cost ₹1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,50,000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; Contribution per unit ₹20.</w:t>
      </w:r>
    </w:p>
    <w:p w:rsidR="00E411BE" w:rsidRPr="00071E21" w:rsidRDefault="00E411BE" w:rsidP="001C0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Find margin of safety if Sales is ₹5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and BEP Sales is ₹3,50,000.</w:t>
      </w:r>
    </w:p>
    <w:p w:rsidR="00140C03" w:rsidRPr="00140C03" w:rsidRDefault="00140C03" w:rsidP="001C0D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40C03">
        <w:rPr>
          <w:rFonts w:ascii="Times New Roman" w:eastAsia="Times New Roman" w:hAnsi="Times New Roman" w:cs="Times New Roman"/>
          <w:b/>
          <w:bCs/>
          <w:sz w:val="27"/>
          <w:szCs w:val="27"/>
        </w:rPr>
        <w:t>Section D. Essay Questions (15 Marks)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1BE">
        <w:rPr>
          <w:rFonts w:ascii="Times New Roman" w:eastAsia="Times New Roman" w:hAnsi="Times New Roman" w:cs="Times New Roman"/>
          <w:bCs/>
          <w:sz w:val="24"/>
          <w:szCs w:val="24"/>
        </w:rPr>
        <w:t>Prepare a Cost Sheet</w:t>
      </w:r>
      <w:proofErr w:type="gramStart"/>
      <w:r w:rsidRPr="00E411B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br/>
        <w:t>Direct Material ₹80,000, Direct Wages ₹50,000, Factory Overheads 60% of Direct Wages, Office Overheads 10% of Works Cost, Selling Overheads 5% of Cost of Production. Units Produced: 5,000. Find cost per unit.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A job involves: Direct Material ₹20,000, Direct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₹10,000, Factory Overheads 80% of Direct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>, Office Overheads 15% of Factory Cost. Find total cost &amp; profit at 20% on cost.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Compute process cost per unit: Input 1,000 units, Normal Loss 10%, Output 880 units. Direct Material ₹50,000,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₹20,000, Overheads ₹10,000.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Prepare a Contract Account for: Contract Price ₹10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, Work Certified ₹6,00,000, Work Uncertified ₹50,000, Materials ₹2,00,000, Wages ₹1,50,000, Plant ₹50,000, Expenses ₹30,000.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Calculate Break-Even Point and Margin of Safety: Fixed Cost ₹2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,50,000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, Variable Cost per unit ₹30, Selling Price per unit ₹50, Sales Units 20,000.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A company makes 2 products A &amp; B. Selling Price A: ₹100, B: ₹80. Variable Cost A: ₹60, B: ₹50. Sales Mix: A 60%, B 40%. Fixed Cost ₹3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. Find BEP in units for each product.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Calculate Material Cost Variance: Standard Qty 100 kg @ ₹50/kg, Actual Qty 110 kg @ ₹52/kg.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Calculate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Cost Variance: Standard Hours 1,000 hrs @ ₹20/hr, Actual Hours 1,100 hrs @ ₹22/hr.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Prepare a Reconciliation Statement: Profit as per Cost Accounts ₹1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; Over-recovered Overheads ₹5,000; Under-recovered Admin Overheads ₹3,000; Interest on Bank Loan (Financial A/c only) ₹2,000.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A company has capacity to produce 10,000 units but currently produces 7,000 units. Should they accept an export order for 2,000 units at ₹40/unit when variable cost is ₹30/unit? Fixed Costs are already covered.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Compute contribution and profit using marginal costing: Sales 5,000 units @ ₹100, Variable Cost per unit ₹60, Fixed Cost ₹1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,50,000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Prepare a CVP statement for sales of 5,000 units, Selling Price ₹50, Variable Cost ₹30, Fixed Cost ₹50,000.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A company produces a product with the following: Direct Material ₹60,000, Direct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₹40,000, Variable Overheads ₹20,000, Fixed Overheads ₹80,000. Sales: 5,000 units @ ₹50 each. Prepare a statement showing profit under marginal costing.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In a process, 1,000 units are input. Normal Loss is 5%. Direct Cost: ₹50,000, Indirect Cost: ₹10,000. Scrap Value of Normal Loss: ₹5/unit. Find cost per unit.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Job Order: Direct Material ₹10,000, Direct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₹5,000, Factory Overheads 50% of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>, Admin Overheads 10% of Works Cost. Find total job cost and selling price for 20% profit on cost.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Prepare Process Costing: Input 2,000 units, Normal Loss 10%, Output 1,800 units, Direct Cost ₹80,000, 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Overheads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₹20,000. No scrap value. Find cost per unit.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Contract Costing: Contract Price ₹5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,00,000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, Work Certified ₹3,00,000, Work Uncertified ₹50,000, Material ₹1,00,000, Wages ₹80,000, Plant ₹40,000, Site Expenses ₹20,000. Prepare Contract Account.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>Calculate profitability using standard costing: Actual Cost ₹2</w:t>
      </w:r>
      <w:proofErr w:type="gramStart"/>
      <w:r w:rsidRPr="00071E21">
        <w:rPr>
          <w:rFonts w:ascii="Times New Roman" w:eastAsia="Times New Roman" w:hAnsi="Times New Roman" w:cs="Times New Roman"/>
          <w:sz w:val="24"/>
          <w:szCs w:val="24"/>
        </w:rPr>
        <w:t>,50,000</w:t>
      </w:r>
      <w:proofErr w:type="gramEnd"/>
      <w:r w:rsidRPr="00071E21">
        <w:rPr>
          <w:rFonts w:ascii="Times New Roman" w:eastAsia="Times New Roman" w:hAnsi="Times New Roman" w:cs="Times New Roman"/>
          <w:sz w:val="24"/>
          <w:szCs w:val="24"/>
        </w:rPr>
        <w:t>, Standard Cost ₹2,40,000, Sales ₹3,00,000. Find variances.</w:t>
      </w:r>
    </w:p>
    <w:p w:rsidR="00E411BE" w:rsidRPr="00071E21" w:rsidRDefault="00E411BE" w:rsidP="001C0D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A company has two departments — Department A and B. Department A overheads ₹40,000 for 2,000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hours, Department B overheads ₹60,000 for 3,000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hours. Find overhead absorption rate.</w:t>
      </w:r>
    </w:p>
    <w:p w:rsidR="00E411BE" w:rsidRDefault="00E411BE" w:rsidP="001C0D90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 w:hanging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A company produces a batch of 1,000 units: Direct Material ₹50,000, Direct </w:t>
      </w:r>
      <w:proofErr w:type="spellStart"/>
      <w:r w:rsidRPr="00071E21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071E21">
        <w:rPr>
          <w:rFonts w:ascii="Times New Roman" w:eastAsia="Times New Roman" w:hAnsi="Times New Roman" w:cs="Times New Roman"/>
          <w:sz w:val="24"/>
          <w:szCs w:val="24"/>
        </w:rPr>
        <w:t xml:space="preserve"> ₹30,000, Variable Overheads ₹20,000, Fixed Overheads ₹50,000. Prepare cost sheet and find cost per unit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Discuss the objectives and advantages of Cost Accounting in a manufacturing organization.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Explain in detail the classification of costs with suitable examples.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Distinguish clearly between Job Costing and Process Costing.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Describe the various methods of overhead absorption and their merits and demerits.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Explain the steps involved in preparing a Cost Sheet.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Discuss the importance of standard costing and variance analysis in cost control.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What is Marginal Costing? How is it useful for managerial decision making?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Explain the concept of Break-Even Analysis and its managerial applications.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Define Process Costing. How is process loss and normal loss accounted for?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 xml:space="preserve"> Explain Activity-Based Costing (ABC). How does it differ from traditional costing methods?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What is Uniform Costing? State its advantages and limitations.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Explain the procedure for reconciliation of Cost and Financial Accounts with suitable reasons for disagreement.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What is Inter-firm Comparison? How is it useful for cost control and performance evaluation?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Discuss the role of cost audit in modern business organizations.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426"/>
        </w:tabs>
        <w:ind w:left="426" w:hanging="142"/>
      </w:pPr>
      <w:r>
        <w:t>What are the main differences between Absorption Costing and Marginal Costing? Which is better suited for managerial decisions?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567"/>
        </w:tabs>
        <w:ind w:left="426" w:hanging="142"/>
      </w:pPr>
      <w:r>
        <w:t>Explain the features, merits and limitations of Contract Costing.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567"/>
        </w:tabs>
        <w:ind w:left="426" w:hanging="142"/>
      </w:pPr>
      <w:r>
        <w:t>What are the important steps in material control? Explain EOQ and its significance.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567"/>
        </w:tabs>
        <w:ind w:left="426" w:hanging="142"/>
      </w:pPr>
      <w:r>
        <w:t>Explain the different types of variances under Standard Costing and how they are computed.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567"/>
        </w:tabs>
        <w:ind w:left="426" w:hanging="142"/>
      </w:pPr>
      <w:r>
        <w:t>Describe the causes for disagreement between Cost Accounts and Financial Accounts.</w:t>
      </w:r>
    </w:p>
    <w:p w:rsidR="00E411BE" w:rsidRDefault="00E411BE" w:rsidP="001C0D90">
      <w:pPr>
        <w:pStyle w:val="NormalWeb"/>
        <w:numPr>
          <w:ilvl w:val="0"/>
          <w:numId w:val="4"/>
        </w:numPr>
        <w:tabs>
          <w:tab w:val="clear" w:pos="720"/>
          <w:tab w:val="num" w:pos="567"/>
        </w:tabs>
        <w:ind w:left="426" w:hanging="142"/>
      </w:pPr>
      <w:r>
        <w:t>Discuss the essentials and difficulties of implementing a good cost accounting system.</w:t>
      </w:r>
    </w:p>
    <w:bookmarkEnd w:id="0"/>
    <w:p w:rsidR="008E22FC" w:rsidRDefault="008E22FC" w:rsidP="001C0D90">
      <w:pPr>
        <w:spacing w:before="100" w:beforeAutospacing="1" w:after="100" w:afterAutospacing="1" w:line="240" w:lineRule="auto"/>
      </w:pPr>
    </w:p>
    <w:sectPr w:rsidR="008E22FC" w:rsidSect="008E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7E8"/>
    <w:multiLevelType w:val="multilevel"/>
    <w:tmpl w:val="B83C5A2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D1841"/>
    <w:multiLevelType w:val="multilevel"/>
    <w:tmpl w:val="5BC4DFA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D2974"/>
    <w:multiLevelType w:val="multilevel"/>
    <w:tmpl w:val="04EC44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1462C"/>
    <w:multiLevelType w:val="multilevel"/>
    <w:tmpl w:val="8FE6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BE"/>
    <w:rsid w:val="00140C03"/>
    <w:rsid w:val="001C0D90"/>
    <w:rsid w:val="0042122E"/>
    <w:rsid w:val="00505E5D"/>
    <w:rsid w:val="008E22FC"/>
    <w:rsid w:val="00E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7F89F-A011-4E59-9C84-019D26E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 M I</dc:creator>
  <cp:lastModifiedBy>Microsoft account</cp:lastModifiedBy>
  <cp:revision>5</cp:revision>
  <dcterms:created xsi:type="dcterms:W3CDTF">2025-07-07T07:18:00Z</dcterms:created>
  <dcterms:modified xsi:type="dcterms:W3CDTF">2025-07-15T14:14:00Z</dcterms:modified>
</cp:coreProperties>
</file>